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_GB2312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kern w:val="0"/>
          <w:sz w:val="32"/>
          <w:szCs w:val="32"/>
        </w:rPr>
        <w:t xml:space="preserve">附件1   </w:t>
      </w:r>
    </w:p>
    <w:p>
      <w:pPr>
        <w:ind w:firstLine="1044" w:firstLineChars="300"/>
        <w:jc w:val="left"/>
        <w:rPr>
          <w:rFonts w:ascii="方正小标宋简体" w:hAnsi="黑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杭州市“雏鹰计划”企业贷款贴息申请表</w:t>
      </w:r>
    </w:p>
    <w:bookmarkEnd w:id="0"/>
    <w:tbl>
      <w:tblPr>
        <w:tblStyle w:val="3"/>
        <w:tblW w:w="96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12"/>
        <w:gridCol w:w="1509"/>
        <w:gridCol w:w="720"/>
        <w:gridCol w:w="59"/>
        <w:gridCol w:w="1201"/>
        <w:gridCol w:w="720"/>
        <w:gridCol w:w="1482"/>
        <w:gridCol w:w="1051"/>
        <w:gridCol w:w="83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2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所在区、县（市）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5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传真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实收资本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3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□雏鹰企业   □青蓝企业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 市高企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认定年份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201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年总资产</w:t>
            </w:r>
          </w:p>
        </w:tc>
        <w:tc>
          <w:tcPr>
            <w:tcW w:w="34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                万元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201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年主营业务收入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20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年总资产</w:t>
            </w:r>
          </w:p>
        </w:tc>
        <w:tc>
          <w:tcPr>
            <w:tcW w:w="34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               万元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20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年主营业务收入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是否享受过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贴息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享受贴息时间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贴息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2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2020年6月21日（含）-2021年6月20日（含）贷款情况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贷款银行</w:t>
            </w:r>
          </w:p>
        </w:tc>
        <w:tc>
          <w:tcPr>
            <w:tcW w:w="82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贷款起止时间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贷款金额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        万元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支付利息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贷款银行</w:t>
            </w:r>
          </w:p>
        </w:tc>
        <w:tc>
          <w:tcPr>
            <w:tcW w:w="82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贷款起止时间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贷款金额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        万元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支付利息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62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（企业可自行增加）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企业承诺：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本公司所有银行借款已全部入账，所借资金均用于企业正常经营，无蓄意虚饰会计报表及各项申报表的情况。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本次用于申请贷款贴息的贷款利息，未申请和享受其他部门的补贴。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企业自20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年1月1日至今未发生重大安全事故、重大质量事故、严重环境违法行为或严重失信行为。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本公司保证所提供的贷款贴息申请表及相关资料真实、合法、完整，如在审核中发现有虚假或隐瞒的，由此引起的一切后果和责任，全部由本单位承担。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法定代表人签字：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（企业公章）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593" w:firstLineChars="2892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4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64" w:firstLineChars="200"/>
              <w:textAlignment w:val="auto"/>
              <w:rPr>
                <w:rFonts w:hint="eastAsia" w:eastAsia="仿宋_GB2312"/>
                <w:spacing w:val="-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64" w:firstLineChars="200"/>
              <w:textAlignment w:val="auto"/>
              <w:rPr>
                <w:rFonts w:hint="eastAsia" w:eastAsia="仿宋_GB2312"/>
                <w:spacing w:val="-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64" w:firstLineChars="200"/>
              <w:textAlignment w:val="auto"/>
              <w:rPr>
                <w:rFonts w:hint="eastAsia" w:eastAsia="仿宋_GB2312"/>
                <w:spacing w:val="-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64" w:firstLineChars="200"/>
              <w:textAlignment w:val="auto"/>
              <w:rPr>
                <w:rFonts w:eastAsia="仿宋_GB2312"/>
                <w:spacing w:val="-4"/>
                <w:sz w:val="24"/>
                <w:szCs w:val="24"/>
              </w:rPr>
            </w:pPr>
            <w:r>
              <w:rPr>
                <w:rFonts w:hint="eastAsia" w:eastAsia="仿宋_GB2312"/>
                <w:spacing w:val="-4"/>
                <w:sz w:val="24"/>
                <w:szCs w:val="24"/>
              </w:rPr>
              <w:t>经审核，该企业符合杭州市“雏鹰计划”企业贷款贴息基本条件。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56" w:firstLineChars="200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同意推荐！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40" w:firstLineChars="193"/>
              <w:textAlignment w:val="auto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40" w:firstLineChars="193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所在区、县（市）科技局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40" w:firstLineChars="193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（公章）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228" w:firstLineChars="2293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228" w:firstLineChars="2293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228" w:firstLineChars="2293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64" w:firstLineChars="200"/>
        <w:rPr>
          <w:rFonts w:eastAsia="仿宋_GB2312"/>
          <w:spacing w:val="-4"/>
          <w:sz w:val="24"/>
        </w:rPr>
      </w:pPr>
      <w:r>
        <w:rPr>
          <w:rFonts w:hint="eastAsia" w:eastAsia="仿宋_GB2312"/>
          <w:spacing w:val="-4"/>
          <w:sz w:val="24"/>
        </w:rPr>
        <w:t>备注：</w:t>
      </w:r>
      <w:r>
        <w:rPr>
          <w:rFonts w:hint="eastAsia" w:ascii="仿宋_GB2312" w:hAnsi="仿宋_GB2312" w:eastAsia="仿宋_GB2312" w:cs="仿宋_GB2312"/>
          <w:spacing w:val="-4"/>
          <w:sz w:val="24"/>
        </w:rPr>
        <w:t>2018</w:t>
      </w:r>
      <w:r>
        <w:rPr>
          <w:rFonts w:hint="eastAsia" w:eastAsia="仿宋_GB2312"/>
          <w:spacing w:val="-4"/>
          <w:sz w:val="24"/>
        </w:rPr>
        <w:t>年认定的杭州市初创企业，企业类型栏选择“雏鹰企业”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BB831"/>
    <w:multiLevelType w:val="singleLevel"/>
    <w:tmpl w:val="A46BB831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C4527"/>
    <w:rsid w:val="78B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2021-07-02T08:36:00Z</dcterms:created>
  <dc:creator>市科技委分管领导</dc:creator>
  <cp:lastModifiedBy>市科技委分管领导</cp:lastModifiedBy>
  <dcterms:modified xsi:type="dcterms:W3CDTF">2021-07-02T08:37:32Z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BD983AC4B79549F78FACC5C4C84CDD1C</vt:lpwstr>
  </property>
</Properties>
</file>